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C2E5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7640B882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F35408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0EB73AD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53C1733C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F6EB843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159FB8A9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7BE876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4B91D221" w14:textId="77777777" w:rsidR="009E1F63" w:rsidRDefault="009E1F63">
      <w:pPr>
        <w:pStyle w:val="Corpotesto"/>
        <w:spacing w:before="344"/>
        <w:rPr>
          <w:rFonts w:ascii="Times New Roman"/>
          <w:sz w:val="36"/>
        </w:rPr>
      </w:pPr>
    </w:p>
    <w:p w14:paraId="34371EF8" w14:textId="683FCA3B" w:rsidR="009E1F63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0CA1D502" wp14:editId="377565D9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E8DEC8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5B74C4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3F564AE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82445D8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298591F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99FB216" w14:textId="77777777" w:rsidR="009E1F63" w:rsidRDefault="009E1F63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7FB5D5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346F93EE" w14:textId="77777777" w:rsidR="009E1F63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378AEC80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79FB893" w14:textId="77777777" w:rsidR="009E1F63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9">
                                <w:r w:rsidR="009E1F63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A1D502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DyE/KtNgcAADY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V/YOm/8Sy0/wCPeP8A5d4/+edaX/CPaV/0DLP/AMB0/wAKTw7/AMi9pP8A16xf&#10;+i61aAMv/hHtK/6Bln/4Dp/hR/wj2lf9Ayz/APAdP8K1K53xheanYeGNUudGWE6pBbvJbi5hkkjd&#10;8d0j+c/hQBe/4R7Sv+gZZ/8AgOn+FZ9tp+gXk13Fb2mnvLZyCG5ijiTMb+Wj7H4/uSR/g4rxn9kv&#10;xL8WvGfgrVrj4waFB4c1yPUJEgs4YpEkFu+J0/eBzHsCSRxjZz+6PmfPmmfs/wD7MGpfBT4k+OPF&#10;N94z1rxPF4lnFxFp97f3ckdj+9k4/eSyfaD5H2ePzJP3n+j/APTTgA95/wCEe0r/AKBln/4Dp/hR&#10;/wAI9pX/AEDLP/wHT/CvnjSvG3xvf9rLUdBvNDsIfhLHALePWTZz/vJFj+0YjxJ/rCknl+Z/q/3f&#10;/PT93X03QBl/8I9pX/QMs/8AwHT/AAo/4R7Sv+gZZ/8AgOn+FalFAHkvxc0DTEGkhdMtMfvf+XeP&#10;0SitH4vdNJ/7a/yjooA7Tw7/AMi9pP8A16xf+i61ayvDv/IvaT/16xf+i61aAK88fmxPGkjxk/xp&#10;/BXzh+zr8O/jL4S+J/xAvviP4ubXPDepXf2nR7aP7PuOP3GbjZGmyTyLe2fZF+7/AHknevRvj14g&#10;8X+GvhRr2peA9Ni1vxVEmyzsbhJCJpHIQbP++wefkqH9nrWvGviP4S6Nf/EHSl0jxbJGY7yzRGGy&#10;RCU+YdM/IX/d/u/nGzPFAHq9FFFAEEsZlidA5jJ/jjr5w/Z5+GXxj8J/FH4g6r8RfFra34a1O7+0&#10;6PbxrbluvkZuBHFHslEFvbf6v93+8kr6Wr5q+MXjz4z6H8e/BGk+DfDVrqHgOfH9sarJFP8A6J55&#10;8qPzMZ8zY/7z932/1nlJ+8oA+laKhqagDzb4vdNJ/wC2v8o6KPi900n/ALa/yjooA7Tw7/yL2k/9&#10;esX/AKLrVrK8O/8AIvaT/wBesX/outWgCCYvFHI6J5j/ANzNfOn7PX7Ud78bfiR8QvCdz4M1HQY/&#10;DF2EF7czQbNmfKwdkn7zM9tefvI8x4Qc5r6SrmPFAvdI8NahdaHb2TapBbu9v9qjcx+uw+X8/wCV&#10;AHT0V86/slePviv498G6tqHxa8ODwrq8eoSC3sfLkEzxSYnj9tkcckUQ2ZP7uTzPnzW58Hf2o/Bf&#10;xs8Z+M/CvhuS/k1Xwxdi1uRPp9xFx5cfzyeYg8s+Z5sWyTEmbeQ4oA9nmLxRyOieY/8AczXzn+z1&#10;+1DqXxv+JPxC8JXXg3UdCj8M3fli9uJrfyymfKwdkh8xzcW96PMjzHhBzmquj/Er40N+1pqHhS78&#10;L2UPwu8gJBrnkzlJJEj8/CYH+sKSJHn/AFf7s87/AN3X0lHa28T744UjP3PuUAW6KKKAPNvi900n&#10;/tr/ACjoo+L3TSf+2v8AKOigDtPDv/IvaT/16xf+i61a+a9I/wCQVZf9e8dXKAPoiivneigD6Iri&#10;fDXwy8L+B9a1HU/D2g2WkahqfOoXVrEI5bw+ZJJvlf8A5aP5kshy/wDfNeW0UAfRFFfO9FAH0RRX&#10;zvRQB3/xe6aT/wBtf5R0V4L8U/8AmGfWX+UdFAH/2VBLAwQKAAAAAAAAACEAk3FNHGQTAABkEwAA&#10;FAAAAGRycy9tZWRpYS9pbWFnZTMucG5niVBORw0KGgoAAAANSUhEUgAAAEAAAABMCAMAAADqdUGX&#10;AAADAFBMVEUAAAABAQECAgIDAwMEBAQFBQUGBgYHBwcICAgJCQkKCgoLCwsMDAwNDQ0ODg4PDw8Q&#10;EBARERESEhITExMUFBQVFRUWFhYXFxcYGBgZGRkaGhobGxscHBwdHR0eHh4fHx8gICAgICAiIiIj&#10;IyMkJCQkJCQmJiYnJycoKCgoKCgqKiorKyssLCwsLCwuLi4vLy8wMDAwMDAyMjIzMzM0NDQ0NDQ2&#10;NjY3Nzc4ODg4ODg6Ojo7Ozs8PDw8PDw+Pj4/Pz9AQEBBQUFBQUFDQ0NERERFRUVGRkZHR0dISEhJ&#10;SUlJSUlLS0tMTExNTU1OTk5PT09QUFBRUVFRUVFTU1NUVFRVVVVWVlZXV1dYWFhZWVlZWVlbW1tc&#10;XFxdXV1eXl5fX19gYGBhYWFhYWFjY2NkZGRlZWVmZmZnZ2doaGhpaWlpaWlra2tsbGxtbW1ubm5v&#10;b29wcHBxcXFxcXFzc3N0dHR1dXV2dnZ3d3d4eHh5eXl5eXl7e3t8fHx9fX1+fn5/f3+AgICBgYGC&#10;goKDg4ODg4OFhYWGhoaHh4eIiIiJiYmKioqLi4uMjIyNjY2Ojo6Pj4+QkJCRkZGSkpKTk5OTk5OV&#10;lZWWlpaXl5eYmJiZmZmampqbm5ucnJydnZ2enp6fn5+goKChoaGioqKjo6Ojo6OlpaWmpqanp6eo&#10;qKipqamqqqqrq6usrKytra2urq6vr6+wsLCxsbGysrKzs7Ozs7O1tbW2tra3t7e4uLi5ubm6urq7&#10;u7u8vLy9vb2+vr6/v7/AwMDBwcHCwsLDw8PDw8PFxcXGxsbHx8fIyMjJycnKysrLy8vMzMzNzc3O&#10;zs7Pz8/Q0NDR0dHS0tLT09PT09PV1dXW1tbX19fY2NjZ2dna2trb29vc3Nzd3d3e3t7f39/g4ODh&#10;4eHi4uLj4+Pj4+Pl5eXm5ubn5+fo6Ojp6enq6urr6+vs7Ozt7e3u7u7v7+/w8PDx8fHy8vLz8/Pz&#10;8/P19fX29vb39/f4+Pj5+fn6+vr7+/v8/Pz9/f3+/v7///8OeeLkAAAAAWJLR0QAiAUdSAAAAAlw&#10;SFlzAAAOxAAADsQBlSsOGwAAD/1JREFUWIWNWHlc01e2z8z7vFk6r+OrjrW2VQER2ZQl7MgethAC&#10;goCgsqN1x7ZWqTp1al8Xx63qRy0qWvZ9CdkICQkQdkQwQNgDsgkkbEnInvPuL+200+e8T+f3R5b7&#10;u/fcc84953u+5+Lg/z4yKfrQ6GRKAPRLpQJYAu3CD69A89p03GsjaN2SDvuaXxKjBdpJGSZICzK9&#10;DA3K/w0BGmybNZDoQbKoWMZGVpE0jR4Jkbw++3UBUgXaD200pwVkBczqYBxeqTEDkCralV8VgG2P&#10;uUEF4Y7HoQ/908Fcavj/jGtf0/5fC9AZ7FS1+xLIBOz/DFLgBDkyIuz8tWGlGJn2qyZokOKTjxKj&#10;A91q0jr6kECd9HRYkvMpks95zTLmz18TgNw2lGIf5pl668LfBgAUoAcgR6QcjUnZ/bnv4v9vghY7&#10;OhnoP0duTPR1/ezWt4lfKeWwrJNh/uiOiY85G+xJttqpgAls+tKPq9Q/ayCSwzRI7txaUYW67757&#10;PSbjEoAEOX0exCCfvbDP56NkZxubtCB8kggWxKDQ65WqX2iAndTinQ+ZELv+BPNwwscqUI8A3C/n&#10;YS+RYar5r+2C/Egf7PA6j3SQosU65C3dTwKQphL5hdNPNIT3j9wNf8ATMzlLIF2jZT7JRiq0PXkq&#10;gheB4UGRsfvjTeLLYO51E9QyEJ4vyPA08z+SUQRKalZOIZp1r5FbhgKQ/oDaBeITEfi0mMNxLsGh&#10;2I7IPLX2ZxPmUbjdufClsxHBPxYUOmCVP2Tls4rz7z1mVNMfV9ZTutEJzyUHh8e5uPnaIqVArdeu&#10;6X8WgAK47IvrJTcjz8cw7wKIq+m5VfeyH3a0VlR8W19ALc6fls1UM/3C3M9cOkIgwhR2Fkod6H8S&#10;cM1G/fnNT+ti/F2TS/j01oLsCtYtDq205HF5WXFFcXbpw9KcFkbW5qgD+9KSgglXnL4axDIOVnAG&#10;H89CTyRBdf7eEH5fNCGbl8uglJblZvHy7/ELavLLaCVP8kso5Tn5Zbmlz1KSY08Ymx9+wzdTpUMx&#10;L8OhWNVroft8SHDGsW9MT1pHfFteUVZUWlxCpRUxmqlFh1vv51TQSorKqqsqynOqR3e/eSA8xcPR&#10;PiDgAkiRBBx2/gq4EuQYdZleGm0UfHCU/Zj6pKD8e0YXtV90vzQxk1XUOdDRSmeUFSMNOuGmt1e0&#10;O85+t43VK60GFMgEnUqvTA4JTbjQ4uW/b+/FqabMqpISDrep//lQRxYtd2vf98872wQvGovyqGXZ&#10;xRW+O0LG9roZmQWansHABwlQKOAOyd/5Xr7PToc9yXl0fkFZI7NbPNXT38zjf7Ps0VAgbG8SjvZz&#10;6RxKTmFF6G+C/W3efMvefpuHVDMLOCV2gGQywe/b/o82p0UFcO7X0Wl9bSPC6RdD7c+bXGDya8a4&#10;6PlAq1DAry3Oo+W/6WVGjLH4y3ubjDzvYKG8hgFXwP5AwmTyAWefAxmsMjq3tV84yu0dFQ12FR2T&#10;wb6q5uHe5saeTj6fUVReaGfkZV8WSP6N8U7fqwoQIxOUqxIi2eXCx59sDw7wKSoXUOqHukQD433T&#10;A720bICJVC5valUw0sutHxmgZRUef2/n5hh3wnrrLSHTtVgoy0HhGecRAMe88YmxFgwqjflCOdTy&#10;UtSy1txWeQBgVEOhvXwpmuxo6hEI+CUlW21+v9XNJnDzG3ifu94oEnUa0PmEOpAnstIS460pHF7L&#10;wlD1oLJhsn9kXND4VwVoV4IHhF2DY+P0Ru6agJabvsvewmL9B1bu6yy9j4Ich1BY7+fjcCRxjejm&#10;5v8di1md+aJtuF0+IhSOjOXyUbiqgwWisQnhouoFLzO/tqgkO9ndNMmNaO5vYdcuxpJJryZ4ep77&#10;iJMe7cQYqKXyWv8+VEqpaG2eZIiSUVHRQOvtgZl2ag3tYW1FeWFrLrvxvvkev51OW8yjjoEScyIQ&#10;ffxT7uAD3vm0rCOfXVA7VslprKqsan3aFKZcQIAIB65fTz56+thXJ1MPfRXacqcoux5/3MrBdZ1H&#10;BKhwajSDGBxFHAq3ThwsKeisuXrq1TxgxRQFOsI0jVgL8wpDwrahLA9oqX/USn3wnl+A0c33rUST&#10;gNPpVeAe9UXihMdhbV5FI51Wy41HQ4tYsqphTYtMXIAVvR5qkYiLj76rudFcmFU975MYE0uIlWHZ&#10;iEywTKDf+NileZFaX8WntVCpp+vFoFZgMS4GPaosqJxoVxF8OGZXVDVQGewnFCAJP4zxOq9FJqCE&#10;0lslqC+ap+jGOrilXEE/pbnlbqp8Xo9QDlTYISFbVrGSto+ZVccY6Wi+l1+r0Lq/F3FoGWRKnBTE&#10;egmJ+/2h4e7yxlJ6Y/fkZFfxy/IgBDMwr/6BEOgVaH3UmY7K2pn+1r7mWjqdwqeRT2zCDMXpsCpj&#10;GXFCwBaUcahxtZKuXlVHr4jyZThWJ2WIGqwYCqp7K3vo+Sxremz+aoDX0+ICwW7PiAkji3nkg8Uz&#10;Um3ccSjP62PFpySfHJ0anBaNziyyApdfGoAbU4MalS8fE3b1jHVMVsWYWBe0f8ea+Mz6Tbwj4KYF&#10;kOwFUynQ1sbLCT/lcGB2pnph9fnzwY5SgOkFtFyzik6RDZ3ti/18NavRcoO5TVLN9+KXkbs2Wv7n&#10;KgaqgakiiJyfhAH+eY+4rz9vmVjq7Za1rxpjXEFmoFfaft88xdSrman2sVdxUQGuGWiIux/nvt19&#10;FTcnVx9wi4aEclgBBmH/QYsdQ6sDEyihuVXIRVj9xKqY/qKwrXH2+ZxgpeHpJSfbUlC4BMTuOG7u&#10;KkEazPrEHCo7dncZ1NtIsWSSdb/g2cLwTFflJKxqse2loF6AjsIayVDfsuBZX1PMuu01Sv3WQ7Ef&#10;umxfj5JpEUL3pgSlXQAGwzUiNsrznT7RVP/ky3qHFViSgNQyAKMcOgijTK32zwmGqWVhls7f3euP&#10;ivwkMeq35xZwaJM9ZEKqKHy2ztjD80T49rMLwz2zvKrck5j706/ONyY0YsQhiHN/UNbLHXqad+2t&#10;t43dyXsTnGOI8TOAInH+WiLJIfb4aXHQH+MOxrxfN9zfoW3trhSL18CZOd4+JindiaUWo7CuuV9X&#10;xjD9k2XYny1u7U+KIu71QumMRRo+OHF/fYLJJmu/SLIFs25xYiivwAOgILShd6ILmvnDgd1zEM/j&#10;wouaukL3dza++5ZpFIkQ5UPciwqLWCKHAPOI6PL3Y2zwdsGJF8oKBT11z5gJYMIW5QgEi4LJ6UpO&#10;7WFlWvXdrJGXldVppn7G/pttE1Odva2FP1IcxUF8aFCHsxvlnKNfA5tOYTBmi0fsBRXVKzPjL/oX&#10;2qVVlBpvKbeymn6lIaeg5HdG1iFvES9+YHkQnTMOpdwiXMKnBz2K8HeIt73NruvkN5V+R4rp5jSP&#10;THMWlJOtUCfsqK6+uaPwBfNx9e3hx6wdl1Llmw+c2PBcB2qcClHpNWmEWSreyGb/7g8YrcziypY2&#10;FovOqBkRTi4JxrukLYP6LiqtUMijFDdl1fMYW84dSTSLPmNqgsWIAVDksOKwb6/fqZADkRxlex2V&#10;wuXUV7EFs6+GhWMjo4N9ozOi55V1FEoDpahNqalJTwl3Sjni8V8PQaGW4X6INSggO5z6NPZShhwk&#10;bY0tvDout66lb3Rsaml67tXL8dEuNpNPqUFsaX5lae008XHYmVRCtggrqzidTg8alPHpJ/dlCG2v&#10;n9FCM7eTxmHUs+i1DU2dAtHoCz6Hw2bU1mZz6Vz20rQ/OV1NIpzAbzdkyiLOwHQQZmqbvGevV2y+&#10;0QS8YnZJE51BpzMYDGZtfT2bVlnNZHNoWa0Mdl4DBB9NzfRe3uftCDqENhqc3sAxldq16bYjdqf5&#10;ZzJBUMmum3zGrKvnsjkNzRX0+tZmbg2Tx295yaWX1Im/vprzYP/BJ1jrgVBbj/gByFU/EDV+5A3w&#10;vildHBiehmV+E5dGYbBY3BpGDbOaQmP0oC6gbxm+vIQ/mIvyTAbiJQyrcagGaJUg1cDyFlAlPLa/&#10;XDOrRm6BRl4Ng9fGq2hmoUrBojOpbQYyKTvz5E+JIB3bjDFrBCuII82g2TD4rKXdNARkpzOPZbQZ&#10;mDOdwe5eAUknhdW7BgsdTF4tgnnZ8s0bgR4IhYfcI7zSSCzJD0RzFT4z27rZ3rQeHWjg2QsZ2aBp&#10;R2Wts0elhzp6CwPLxRwULuO9sD/9irsYM3e70Rsu28LQ3ojizIJ8rwPZbd1/LM2id3kfx8UX2NtZ&#10;pyMoU0pVotauZ3pYm4W5+ybbTE9mXPa6h7j37MzGbT5/tgmdgyksneVgp4reu8cpB0keV2tLUxMO&#10;URI37LGsAgMfXkZbgIlJ+NH7CecKt2oNQNftYmUf7G4VNo1CWQnLxrQQjRshxk8lRicLfZqwhPS4&#10;y2bOu4YQp9e0CF/BNGkT/uD1fQnBflgHNaPTP9ji+xaw7M1Bi8NQNyF7wZJw6ygxFQxdImwMJ33x&#10;zefexg6SDKsN27bz4Ox22/33Le1d7EZVCN4AjLwOX434BiYvhilxyhWQ4zdKAtXuvqFkYheWFxNG&#10;7sYmXqTNHlFOQcSA3/uamdlusHfevX6T2aYQZO/iQLi1INLTMyYM74wBihZ1xbHm5UQr8kpKuFvq&#10;rSSfQKu37XzdhPhFV7ct4OjohA99l1Q90x+0Z4+flamzydukP5h8aAkI2J0nkYAFeAWC27HO1cfv&#10;PAESKTD605CPqIwcRwe4tmtHpPED2OXosdMiwNEOLPzTjYLoznbXzMTEjVNb9/hZIueiQEKoL0Ze&#10;OhLI3+V6OWyEeK44/PBctCP+SFK9g2OShWe+la351h57vMBp14cXXcHaDmwfwF2nTOInKpAtIRNQ&#10;MiK/jJWQA6LwV+6QvBdkpIbyAHAhPkmtuXMo1NbVdOtGf7Cwy7Xqe6SynsI7zHhqbD8wIS/CvAQw&#10;popAQYn1+eDjk3IxKI7cvOPjtndyl6ai3jHx93Jdb/HbPYT/dlmH37nX7hOncutbjj6aEEfHd0dk&#10;S4bbDNQ3qtEPlUSO1Qc/ors9Masyxu3QH6N2G3tZbfndU+jJlMCYzTYnu52kd82DnD1OHDzu6x2J&#10;YmtFDRJE8VAcyFew7lihVGpW5w/6uXjaBe5MKJbkxX/5yBJBjYGeaP5CCrgyBXCD5Emw9VqHUaZB&#10;QzauaHAYmmj0BjzQg0xqgAZEL9OuXDyO56iRl5YUoFbDsVNJpxsxldVz2K3IsgQUC2iVXI+TYV27&#10;CjE6jQxJwogVenk76Wzi8RQJdnmC3XxMg1oXuufW5bOXp9AGa2q5GnkOZUT/GpbOq4v6f/SOOhQT&#10;WE1+fDvz01ivbKydVaE5iCghD3kE/jWjV2FgLQibQANK5P4l/esXEDokepp67cGgoZvV/TQuv/43&#10;qUGlXz6vC9AaboEWpjBf/JOAV7CGquDCvyHgRxGYLv98b2UIFd1rdzD/8hYHlDKFRqPAluh/fqFd&#10;WtEYPPTL538BrPeqwRiS7FA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PIT8q02BwAANgcAABUAAAAAAAAAAAAAAAAAYGkA&#10;AGRycy9tZWRpYS9pbWFnZTIuanBlZ1BLAQItAAoAAAAAAAAAIQCTcU0cZBMAAGQTAAAUAAAAAAAA&#10;AAAAAAAAAMl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0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VkwAAAANoAAAAPAAAAZHJzL2Rvd25yZXYueG1sRE9Na8JA&#10;EL0L/odlhN5000pFUlcpYmnBS41F6G3ITpPF7GzIjkn6791DocfH+97sRt+onrroAht4XGSgiMtg&#10;HVcGvs5v8zWoKMgWm8Bk4Jci7LbTyQZzGwY+UV9IpVIIxxwN1CJtrnUsa/IYF6ElTtxP6DxKgl2l&#10;bYdDCveNfsqylfboODXU2NK+pvJa3LyB47tcL9gv5fB9GZa3z7V7roIz5mE2vr6AEhrlX/zn/rAG&#10;0tZ0Jd0Avb0DAAD//wMAUEsBAi0AFAAGAAgAAAAhANvh9svuAAAAhQEAABMAAAAAAAAAAAAAAAAA&#10;AAAAAFtDb250ZW50X1R5cGVzXS54bWxQSwECLQAUAAYACAAAACEAWvQsW78AAAAVAQAACwAAAAAA&#10;AAAAAAAAAAAfAQAAX3JlbHMvLnJlbHNQSwECLQAUAAYACAAAACEAgfwFZMAAAADaAAAADwAAAAAA&#10;AAAAAAAAAAAHAgAAZHJzL2Rvd25yZXYueG1sUEsFBgAAAAADAAMAtwAAAPQCAAAAAA==&#10;">
                  <v:imagedata r:id="rId11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nlxQAAANsAAAAPAAAAZHJzL2Rvd25yZXYueG1sRI9Bb8Iw&#10;DIXvk/gPkZF2Gyk7IOhIK1TENGmXjVacrcZruzVOaTIo/34+TOJm6z2/93mbT65XFxpD59nAcpGA&#10;Iq697bgxUJWHpzWoEJEt9p7JwI0C5NnsYYup9Vf+pMsxNkpCOKRooI1xSLUOdUsOw8IPxKJ9+dFh&#10;lHVstB3xKuGu189JstIOO5aGFgcqWqp/jr/OwG7izev5tv4oVsvqVL1X+/JQfBvzOJ92L6AiTfFu&#10;/r9+s4Iv9PKLDKCzPwAAAP//AwBQSwECLQAUAAYACAAAACEA2+H2y+4AAACFAQAAEwAAAAAAAAAA&#10;AAAAAAAAAAAAW0NvbnRlbnRfVHlwZXNdLnhtbFBLAQItABQABgAIAAAAIQBa9CxbvwAAABUBAAAL&#10;AAAAAAAAAAAAAAAAAB8BAABfcmVscy8ucmVsc1BLAQItABQABgAIAAAAIQAC8CnlxQAAANs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E8DEC8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5B74C4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3F564AE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82445D8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298591F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99FB216" w14:textId="77777777" w:rsidR="009E1F63" w:rsidRDefault="009E1F63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6E7FB5D5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346F93EE" w14:textId="77777777" w:rsidR="009E1F63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378AEC80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79FB893" w14:textId="77777777" w:rsidR="009E1F63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3">
                          <w:r w:rsidR="009E1F63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 w:rsidR="000D44A0">
        <w:rPr>
          <w:spacing w:val="-12"/>
          <w:sz w:val="36"/>
        </w:rPr>
        <w:t xml:space="preserve"> 2025/2026 </w:t>
      </w:r>
      <w:r>
        <w:rPr>
          <w:sz w:val="36"/>
        </w:rPr>
        <w:t>Classe</w:t>
      </w:r>
      <w:r w:rsidR="000D44A0">
        <w:rPr>
          <w:sz w:val="36"/>
        </w:rPr>
        <w:t xml:space="preserve"> </w:t>
      </w:r>
      <w:r w:rsidR="005C73B9">
        <w:rPr>
          <w:sz w:val="36"/>
        </w:rPr>
        <w:t>4SA</w:t>
      </w:r>
    </w:p>
    <w:p w14:paraId="41ABE7E9" w14:textId="2D76B231" w:rsidR="009E1F63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0D44A0">
        <w:rPr>
          <w:spacing w:val="-10"/>
          <w:sz w:val="36"/>
        </w:rPr>
        <w:t>Filosofia</w:t>
      </w:r>
    </w:p>
    <w:p w14:paraId="7AECAAFC" w14:textId="08237D91" w:rsidR="009E1F63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>
        <w:rPr>
          <w:spacing w:val="-10"/>
          <w:sz w:val="36"/>
        </w:rPr>
        <w:t xml:space="preserve"> </w:t>
      </w:r>
      <w:r w:rsidR="000D44A0">
        <w:rPr>
          <w:spacing w:val="-10"/>
          <w:sz w:val="36"/>
        </w:rPr>
        <w:t>Panizza</w:t>
      </w:r>
    </w:p>
    <w:p w14:paraId="6468817A" w14:textId="77777777" w:rsidR="009E1F63" w:rsidRDefault="009E1F63">
      <w:pPr>
        <w:pStyle w:val="Corpotesto"/>
        <w:spacing w:before="438"/>
        <w:rPr>
          <w:sz w:val="36"/>
        </w:rPr>
      </w:pPr>
    </w:p>
    <w:p w14:paraId="183C0FF2" w14:textId="77777777" w:rsidR="009E1F63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4C426CD2" w14:textId="10BE5B7A" w:rsidR="009E1F63" w:rsidRPr="000D44A0" w:rsidRDefault="000D44A0" w:rsidP="000D44A0">
      <w:pPr>
        <w:pStyle w:val="Corpotesto"/>
        <w:spacing w:before="146"/>
        <w:rPr>
          <w:bCs/>
          <w:sz w:val="24"/>
        </w:rPr>
      </w:pPr>
      <w:r>
        <w:rPr>
          <w:bCs/>
          <w:sz w:val="24"/>
        </w:rPr>
        <w:t xml:space="preserve">“Il gusto del pensare” seconda edizione, </w:t>
      </w:r>
      <w:r w:rsidR="005C73B9">
        <w:rPr>
          <w:bCs/>
          <w:sz w:val="24"/>
        </w:rPr>
        <w:t xml:space="preserve"> vol. 2, </w:t>
      </w:r>
      <w:r>
        <w:rPr>
          <w:bCs/>
          <w:sz w:val="24"/>
        </w:rPr>
        <w:t>Maurizio Ferraris e laboratorio di ontologica, Sanoma Paravia</w:t>
      </w:r>
    </w:p>
    <w:p w14:paraId="1B8F8A6B" w14:textId="77777777" w:rsidR="000D44A0" w:rsidRDefault="000D44A0">
      <w:pPr>
        <w:spacing w:before="1"/>
        <w:ind w:left="707" w:right="424"/>
        <w:rPr>
          <w:b/>
          <w:sz w:val="32"/>
          <w:u w:val="single"/>
        </w:rPr>
      </w:pPr>
    </w:p>
    <w:p w14:paraId="2B5590D4" w14:textId="2DC05717" w:rsidR="009E1F63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</w:p>
    <w:p w14:paraId="3092BA52" w14:textId="77777777" w:rsidR="000D44A0" w:rsidRPr="000D44A0" w:rsidRDefault="000D44A0">
      <w:pPr>
        <w:spacing w:before="1"/>
        <w:ind w:left="707" w:right="424"/>
        <w:rPr>
          <w:bCs/>
          <w:sz w:val="24"/>
          <w:szCs w:val="18"/>
        </w:rPr>
      </w:pPr>
    </w:p>
    <w:p w14:paraId="68751063" w14:textId="723AC7CE" w:rsidR="000D44A0" w:rsidRPr="000D44A0" w:rsidRDefault="000D44A0">
      <w:pPr>
        <w:spacing w:before="1"/>
        <w:ind w:left="707" w:right="424"/>
        <w:rPr>
          <w:bCs/>
          <w:sz w:val="24"/>
          <w:szCs w:val="24"/>
        </w:rPr>
      </w:pPr>
      <w:r w:rsidRPr="000D44A0">
        <w:rPr>
          <w:bCs/>
          <w:sz w:val="24"/>
          <w:szCs w:val="24"/>
        </w:rPr>
        <w:t>Se non ulteriormente specificato gli argomenti sono stati svolti interamente</w:t>
      </w:r>
    </w:p>
    <w:p w14:paraId="0AA55955" w14:textId="77777777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598063EB" w14:textId="37889189" w:rsidR="000D44A0" w:rsidRDefault="000D44A0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SEZ. 1 </w:t>
      </w:r>
      <w:r w:rsidR="005C73B9">
        <w:rPr>
          <w:bCs/>
          <w:sz w:val="24"/>
          <w:szCs w:val="24"/>
        </w:rPr>
        <w:t>Tra Quattrocento e Cinquecento: l’età dell’Umanesimo e Rinascimento</w:t>
      </w:r>
    </w:p>
    <w:p w14:paraId="0932ADF4" w14:textId="77777777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5A1D3D01" w14:textId="60DDB42B" w:rsidR="000D44A0" w:rsidRDefault="000D44A0" w:rsidP="005C73B9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Cap. 1 </w:t>
      </w:r>
      <w:r w:rsidR="005C73B9">
        <w:rPr>
          <w:bCs/>
          <w:sz w:val="24"/>
          <w:szCs w:val="24"/>
        </w:rPr>
        <w:t>Caratteri generali dell’Umanesimo e Rinascimento, aspetti essenziali</w:t>
      </w:r>
    </w:p>
    <w:p w14:paraId="5B7D36E2" w14:textId="77777777" w:rsidR="005C73B9" w:rsidRDefault="005C73B9" w:rsidP="005C73B9">
      <w:pPr>
        <w:spacing w:before="1"/>
        <w:ind w:left="707" w:right="424"/>
        <w:rPr>
          <w:bCs/>
          <w:sz w:val="24"/>
          <w:szCs w:val="24"/>
        </w:rPr>
      </w:pPr>
    </w:p>
    <w:p w14:paraId="602240D3" w14:textId="1FBE67EA" w:rsidR="000D44A0" w:rsidRDefault="000D44A0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Cap. 2 </w:t>
      </w:r>
      <w:r w:rsidR="005C73B9">
        <w:rPr>
          <w:bCs/>
          <w:sz w:val="24"/>
          <w:szCs w:val="24"/>
        </w:rPr>
        <w:t>La ripresa della filosofia antica</w:t>
      </w:r>
    </w:p>
    <w:p w14:paraId="6D01185A" w14:textId="59F4C9D1" w:rsidR="005C73B9" w:rsidRDefault="005C73B9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Michel de Montaigne</w:t>
      </w:r>
    </w:p>
    <w:p w14:paraId="5E7CC99D" w14:textId="77777777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3D1AB3AD" w14:textId="63343E37" w:rsidR="00C02DDA" w:rsidRDefault="00C02DDA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3 Il pensiero politico del Rinascimento</w:t>
      </w:r>
    </w:p>
    <w:p w14:paraId="4E96AA18" w14:textId="48129F9B" w:rsidR="00C02DDA" w:rsidRDefault="00C02DDA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Par. L’utopia politica di Tommaso Moro </w:t>
      </w:r>
    </w:p>
    <w:p w14:paraId="4A6F4FBC" w14:textId="77777777" w:rsidR="00C02DDA" w:rsidRDefault="00C02DDA">
      <w:pPr>
        <w:spacing w:before="1"/>
        <w:ind w:left="707" w:right="424"/>
        <w:rPr>
          <w:bCs/>
          <w:sz w:val="24"/>
          <w:szCs w:val="24"/>
        </w:rPr>
      </w:pPr>
    </w:p>
    <w:p w14:paraId="7B356F8A" w14:textId="21405D93" w:rsidR="009F1427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5 Il naturalismo rinascimentale</w:t>
      </w:r>
    </w:p>
    <w:p w14:paraId="25A211FC" w14:textId="2CB9EA43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Bruno “il filosofo dell’infinito”</w:t>
      </w:r>
    </w:p>
    <w:p w14:paraId="4C7BD574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57680F79" w14:textId="5302BDDD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SEZ. 2 Tra Cinquecento e Seicento: la nuova concezione del mondo e del sapere</w:t>
      </w:r>
    </w:p>
    <w:p w14:paraId="04694D1C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19FB55E9" w14:textId="5F0133E2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6 La rivoluzione scientifica e i nuovi modelli astronomici</w:t>
      </w:r>
    </w:p>
    <w:p w14:paraId="734FE52F" w14:textId="4D52CDAB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e par. 5 solo aspetti essenziali</w:t>
      </w:r>
    </w:p>
    <w:p w14:paraId="7B3539BD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2A2FFB8D" w14:textId="2F27BF56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7 Bacone e il sapere come potere</w:t>
      </w:r>
    </w:p>
    <w:p w14:paraId="3E23AF54" w14:textId="0AA2915B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_testo 1 “Gli idola della caverna”</w:t>
      </w:r>
    </w:p>
    <w:p w14:paraId="1ABE35F2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3AA5E7DE" w14:textId="1FC2ACFF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8 Galilei e la nascita della scienza moderna</w:t>
      </w:r>
    </w:p>
    <w:p w14:paraId="0A2C60AC" w14:textId="68A92D24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105CE713" w14:textId="1038F725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Cap. 9 Cartesio e la rifondazione del sapere</w:t>
      </w:r>
    </w:p>
    <w:p w14:paraId="4FD9287D" w14:textId="1F785FC5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Testo digitale “Le meditazioni cartesiane”</w:t>
      </w:r>
    </w:p>
    <w:p w14:paraId="32726451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51A2EECD" w14:textId="32F866B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10 Hobbes: materialismo gnoseologico e assolutismo policito</w:t>
      </w:r>
    </w:p>
    <w:p w14:paraId="71446FB2" w14:textId="697E021D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588EA0C5" w14:textId="2561D26C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11 Spinoza: necessità e libertà</w:t>
      </w:r>
    </w:p>
    <w:p w14:paraId="7F09E847" w14:textId="4D88C01D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_ testo 1 “I caratteri </w:t>
      </w:r>
      <w:r w:rsidR="00C02DDA">
        <w:rPr>
          <w:bCs/>
          <w:sz w:val="24"/>
          <w:szCs w:val="24"/>
        </w:rPr>
        <w:t>della sostanza”</w:t>
      </w:r>
    </w:p>
    <w:p w14:paraId="6CC0C47E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21D62296" w14:textId="27E3EE7A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SEZ. 3 Tra Seicento e Settecento: il dibattito su esperienza e conoscenza</w:t>
      </w:r>
    </w:p>
    <w:p w14:paraId="157D4C2F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78377444" w14:textId="471A2CF4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13 Locke: l’uso ragionevole della ragione</w:t>
      </w:r>
    </w:p>
    <w:p w14:paraId="4A6D1EA6" w14:textId="1197BACE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Il pensiero politico</w:t>
      </w:r>
    </w:p>
    <w:p w14:paraId="1E19D676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57EDD684" w14:textId="1774B0C8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 w:rsidRPr="00C02DDA">
        <w:rPr>
          <w:bCs/>
          <w:sz w:val="24"/>
          <w:szCs w:val="24"/>
        </w:rPr>
        <w:t>Cap. 14 Berkeley e Hume: gli</w:t>
      </w:r>
      <w:r>
        <w:rPr>
          <w:bCs/>
          <w:sz w:val="24"/>
          <w:szCs w:val="24"/>
        </w:rPr>
        <w:t xml:space="preserve"> sviluppi dell’empirismo</w:t>
      </w:r>
    </w:p>
    <w:p w14:paraId="300491E3" w14:textId="67AAEA60" w:rsidR="00C02DDA" w:rsidRP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3 L’empirismo radicale di Hume</w:t>
      </w:r>
    </w:p>
    <w:p w14:paraId="0D78F250" w14:textId="5C00D2B9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3B00FDC5" w14:textId="62E75BFF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SEZ. 4 Il Settecento: L’età dell’illuminismo</w:t>
      </w:r>
    </w:p>
    <w:p w14:paraId="6DDB463A" w14:textId="77777777" w:rsidR="004528F5" w:rsidRPr="00C02DDA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5234640E" w14:textId="2B7DADDD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17 Il secolo dei Lumi</w:t>
      </w:r>
    </w:p>
    <w:p w14:paraId="4B06B7D2" w14:textId="6E2AB4FD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Aspetti essenziali</w:t>
      </w:r>
    </w:p>
    <w:p w14:paraId="5C7E2E74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2896EE15" w14:textId="2EC83225" w:rsidR="00C02DDA" w:rsidRDefault="00C02DDA" w:rsidP="00C02DDA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19 Rosseau: una figura originale nel pensiero illuminista</w:t>
      </w:r>
    </w:p>
    <w:p w14:paraId="7E14DA68" w14:textId="77777777" w:rsidR="00C02DDA" w:rsidRDefault="00C02DDA" w:rsidP="00C02DDA">
      <w:pPr>
        <w:spacing w:before="1"/>
        <w:ind w:left="707" w:right="424"/>
        <w:rPr>
          <w:bCs/>
          <w:sz w:val="24"/>
          <w:szCs w:val="24"/>
        </w:rPr>
      </w:pPr>
    </w:p>
    <w:p w14:paraId="3D5558CC" w14:textId="04515184" w:rsidR="005C73B9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21 Kant: la possibilità e i limiti della ragione</w:t>
      </w:r>
    </w:p>
    <w:p w14:paraId="22C92188" w14:textId="1289928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Non svolti par. 4 e par. 5</w:t>
      </w:r>
    </w:p>
    <w:p w14:paraId="088F4CC0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56C41A60" w14:textId="5960BCD1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SEZ: 5 La prima metà dell’Ottocento: l’età del Romanticismo e dell’Idealismo</w:t>
      </w:r>
    </w:p>
    <w:p w14:paraId="66629456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5EA5B755" w14:textId="5727CE1E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25 Hegel: la realtà come Spirito</w:t>
      </w:r>
    </w:p>
    <w:p w14:paraId="0766D421" w14:textId="7565141F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Non svolti par. 2</w:t>
      </w:r>
    </w:p>
    <w:p w14:paraId="435AB7B1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31F54848" w14:textId="39C27E82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Rappresentati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Docente</w:t>
      </w:r>
    </w:p>
    <w:p w14:paraId="67556B2F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6E5A0245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61027368" w14:textId="77777777" w:rsidR="009F1427" w:rsidRDefault="009F1427">
      <w:pPr>
        <w:spacing w:before="1"/>
        <w:ind w:left="707" w:right="424"/>
        <w:rPr>
          <w:bCs/>
          <w:sz w:val="24"/>
          <w:szCs w:val="24"/>
        </w:rPr>
      </w:pPr>
    </w:p>
    <w:p w14:paraId="74F135FB" w14:textId="77777777" w:rsidR="009F1427" w:rsidRDefault="009F1427">
      <w:pPr>
        <w:spacing w:before="1"/>
        <w:ind w:left="707" w:right="424"/>
        <w:rPr>
          <w:bCs/>
          <w:sz w:val="24"/>
          <w:szCs w:val="24"/>
        </w:rPr>
      </w:pPr>
    </w:p>
    <w:p w14:paraId="237C4333" w14:textId="5E906AEA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59353A5C" w14:textId="77777777" w:rsidR="000D44A0" w:rsidRPr="000D44A0" w:rsidRDefault="000D44A0">
      <w:pPr>
        <w:spacing w:before="1"/>
        <w:ind w:left="707" w:right="424"/>
        <w:rPr>
          <w:bCs/>
          <w:sz w:val="24"/>
          <w:szCs w:val="24"/>
        </w:rPr>
      </w:pPr>
    </w:p>
    <w:sectPr w:rsidR="000D44A0" w:rsidRPr="000D44A0">
      <w:footerReference w:type="default" r:id="rId14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479D7" w14:textId="77777777" w:rsidR="00647A1F" w:rsidRDefault="00647A1F">
      <w:r>
        <w:separator/>
      </w:r>
    </w:p>
  </w:endnote>
  <w:endnote w:type="continuationSeparator" w:id="0">
    <w:p w14:paraId="6952D067" w14:textId="77777777" w:rsidR="00647A1F" w:rsidRDefault="0064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5674" w14:textId="77777777" w:rsidR="009E1F63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1DFECBE2" wp14:editId="52E0543F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87BFB7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030CE91B" wp14:editId="215759B9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97D978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CE9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0F97D978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2F19C86E" wp14:editId="0B2AF39D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F953D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19C86E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3DF953D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09D084BD" wp14:editId="1F80EAB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85149E" w14:textId="77777777" w:rsidR="009E1F63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9E1F63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9E1F63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084BD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3985149E" w14:textId="77777777" w:rsidR="009E1F63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9E1F63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9E1F63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2FB8BD07" wp14:editId="5D3893E0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E85463" w14:textId="77777777" w:rsidR="009E1F63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B8BD07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35E85463" w14:textId="77777777" w:rsidR="009E1F63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B7F88" w14:textId="77777777" w:rsidR="00647A1F" w:rsidRDefault="00647A1F">
      <w:r>
        <w:separator/>
      </w:r>
    </w:p>
  </w:footnote>
  <w:footnote w:type="continuationSeparator" w:id="0">
    <w:p w14:paraId="0E891EFE" w14:textId="77777777" w:rsidR="00647A1F" w:rsidRDefault="00647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1F63"/>
    <w:rsid w:val="00021BE0"/>
    <w:rsid w:val="000B75E2"/>
    <w:rsid w:val="000D44A0"/>
    <w:rsid w:val="0014638B"/>
    <w:rsid w:val="004528F5"/>
    <w:rsid w:val="005C73B9"/>
    <w:rsid w:val="0063251C"/>
    <w:rsid w:val="00647A1F"/>
    <w:rsid w:val="00725393"/>
    <w:rsid w:val="009910ED"/>
    <w:rsid w:val="009E1F63"/>
    <w:rsid w:val="009F1427"/>
    <w:rsid w:val="00A34985"/>
    <w:rsid w:val="00C0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234E"/>
  <w15:docId w15:val="{F2743C89-8E01-422C-A4AD-F3D5CFB5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istitutogreppi.edu.i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://www.istitutogreppi.edu.it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Prof.ssa Susanna Panizza</cp:lastModifiedBy>
  <cp:revision>3</cp:revision>
  <dcterms:created xsi:type="dcterms:W3CDTF">2026-05-26T08:13:00Z</dcterms:created>
  <dcterms:modified xsi:type="dcterms:W3CDTF">2026-05-26T08:37:00Z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per Microsoft 365</vt:lpwstr>
  </property>
</Properties>
</file>